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41FC" w14:textId="77777777" w:rsidR="00574CE4" w:rsidRPr="00CB634F" w:rsidRDefault="00574CE4" w:rsidP="00CB634F">
      <w:pPr>
        <w:pStyle w:val="BodyText"/>
        <w:ind w:left="4260" w:right="4261"/>
        <w:rPr>
          <w:rFonts w:asciiTheme="minorHAnsi" w:hAnsiTheme="minorHAnsi" w:cstheme="minorHAnsi"/>
          <w:sz w:val="20"/>
          <w:szCs w:val="20"/>
        </w:rPr>
      </w:pPr>
      <w:r w:rsidRPr="00CB634F">
        <w:rPr>
          <w:rFonts w:asciiTheme="minorHAnsi" w:hAnsiTheme="minorHAnsi" w:cstheme="minorHAnsi"/>
          <w:sz w:val="20"/>
          <w:szCs w:val="20"/>
          <w:u w:val="single"/>
        </w:rPr>
        <w:t>Job Description</w:t>
      </w:r>
    </w:p>
    <w:p w14:paraId="04124627" w14:textId="77777777" w:rsidR="00574CE4" w:rsidRPr="00CB634F" w:rsidRDefault="00574CE4" w:rsidP="00CB63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1A0555" w14:textId="77777777" w:rsidR="00574CE4" w:rsidRPr="00CB634F" w:rsidRDefault="00574CE4" w:rsidP="00CB63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001" w:type="dxa"/>
        <w:tblInd w:w="10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0"/>
        <w:gridCol w:w="2580"/>
        <w:gridCol w:w="7349"/>
        <w:gridCol w:w="35"/>
        <w:gridCol w:w="6"/>
        <w:gridCol w:w="9"/>
      </w:tblGrid>
      <w:tr w:rsidR="00574CE4" w:rsidRPr="00CB634F" w14:paraId="718BE75E" w14:textId="77777777" w:rsidTr="00806DA6">
        <w:trPr>
          <w:gridBefore w:val="2"/>
          <w:gridAfter w:val="1"/>
          <w:wBefore w:w="22" w:type="dxa"/>
          <w:wAfter w:w="9" w:type="dxa"/>
          <w:trHeight w:val="460"/>
        </w:trPr>
        <w:tc>
          <w:tcPr>
            <w:tcW w:w="9970" w:type="dxa"/>
            <w:gridSpan w:val="4"/>
            <w:shd w:val="clear" w:color="auto" w:fill="DFDFDF"/>
          </w:tcPr>
          <w:p w14:paraId="1D4B6C71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1. JOB DETAILS:</w:t>
            </w:r>
          </w:p>
        </w:tc>
      </w:tr>
      <w:tr w:rsidR="00574CE4" w:rsidRPr="00CB634F" w14:paraId="1634042B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1F37E375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Position Title:</w:t>
            </w:r>
          </w:p>
        </w:tc>
        <w:tc>
          <w:tcPr>
            <w:tcW w:w="7390" w:type="dxa"/>
            <w:gridSpan w:val="3"/>
          </w:tcPr>
          <w:p w14:paraId="3E1DBEF8" w14:textId="5322DEF0" w:rsidR="00574CE4" w:rsidRPr="00CB634F" w:rsidRDefault="00B3361C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HR</w:t>
            </w:r>
            <w:r w:rsidR="009C44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Executive</w:t>
            </w:r>
          </w:p>
        </w:tc>
      </w:tr>
      <w:tr w:rsidR="00574CE4" w:rsidRPr="00CB634F" w14:paraId="52FD05A7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64909174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Company/Location</w:t>
            </w:r>
          </w:p>
        </w:tc>
        <w:tc>
          <w:tcPr>
            <w:tcW w:w="7390" w:type="dxa"/>
            <w:gridSpan w:val="3"/>
          </w:tcPr>
          <w:p w14:paraId="0C3B424D" w14:textId="79D008DC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3D Future Technologies Pvt. Ltd.</w:t>
            </w:r>
          </w:p>
          <w:p w14:paraId="4E689207" w14:textId="6E85570F" w:rsidR="00FD39C1" w:rsidRPr="00CB634F" w:rsidRDefault="00FD39C1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Inside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Ador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Powertron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Limited Premises, </w:t>
            </w:r>
            <w:r w:rsidR="00535386" w:rsidRPr="00CB634F">
              <w:rPr>
                <w:rFonts w:asciiTheme="minorHAnsi" w:hAnsiTheme="minorHAnsi" w:cstheme="minorHAnsi"/>
                <w:sz w:val="20"/>
                <w:szCs w:val="20"/>
              </w:rPr>
              <w:t>Flash House</w:t>
            </w:r>
          </w:p>
          <w:p w14:paraId="1928F2F3" w14:textId="1CB7073D" w:rsidR="00FD39C1" w:rsidRPr="00CB634F" w:rsidRDefault="00FD39C1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Plot No. 51, D-II Block,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Ramnagar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Complex, MIDC, Chinchwad, Pune-411019, India.</w:t>
            </w:r>
          </w:p>
        </w:tc>
      </w:tr>
      <w:tr w:rsidR="00574CE4" w:rsidRPr="00CB634F" w14:paraId="36E764B1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4FCECC68" w14:textId="08600E9A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Reports to</w:t>
            </w:r>
          </w:p>
        </w:tc>
        <w:tc>
          <w:tcPr>
            <w:tcW w:w="7390" w:type="dxa"/>
            <w:gridSpan w:val="3"/>
          </w:tcPr>
          <w:p w14:paraId="4B848B78" w14:textId="631B81EF" w:rsidR="00574CE4" w:rsidRPr="00CB634F" w:rsidRDefault="00B3361C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</w:t>
            </w:r>
            <w:r w:rsidR="000A751B"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6DA6" w:rsidRPr="00CB634F" w14:paraId="5ADA01B0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5262FFF4" w14:textId="722F948D" w:rsidR="00806DA6" w:rsidRPr="00806DA6" w:rsidRDefault="00806DA6" w:rsidP="00806D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6DA6">
              <w:rPr>
                <w:rFonts w:asciiTheme="minorHAnsi" w:hAnsiTheme="minorHAnsi" w:cstheme="minorHAnsi"/>
                <w:b/>
                <w:sz w:val="20"/>
              </w:rPr>
              <w:t>Email ID</w:t>
            </w:r>
          </w:p>
        </w:tc>
        <w:tc>
          <w:tcPr>
            <w:tcW w:w="7390" w:type="dxa"/>
            <w:gridSpan w:val="3"/>
          </w:tcPr>
          <w:p w14:paraId="3B021B31" w14:textId="2662CAD4" w:rsidR="00806DA6" w:rsidRPr="00806DA6" w:rsidRDefault="00B3361C" w:rsidP="00806D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806DA6" w:rsidRPr="00806DA6">
                <w:rPr>
                  <w:rStyle w:val="Hyperlink"/>
                  <w:rFonts w:asciiTheme="minorHAnsi" w:hAnsiTheme="minorHAnsi" w:cstheme="minorHAnsi"/>
                  <w:sz w:val="24"/>
                </w:rPr>
                <w:t>hr@flashorthodontics.in</w:t>
              </w:r>
            </w:hyperlink>
          </w:p>
        </w:tc>
      </w:tr>
      <w:tr w:rsidR="00574CE4" w:rsidRPr="00CB634F" w14:paraId="55AAE786" w14:textId="77777777" w:rsidTr="00806DA6">
        <w:trPr>
          <w:gridBefore w:val="1"/>
          <w:wBefore w:w="12" w:type="dxa"/>
          <w:trHeight w:val="343"/>
        </w:trPr>
        <w:tc>
          <w:tcPr>
            <w:tcW w:w="9989" w:type="dxa"/>
            <w:gridSpan w:val="6"/>
            <w:shd w:val="clear" w:color="auto" w:fill="DFDFDF"/>
          </w:tcPr>
          <w:p w14:paraId="585F28BE" w14:textId="1B8E92FC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2. OVERVIEW OF COMPANY</w:t>
            </w:r>
            <w:r w:rsidR="006E7962"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74CE4" w:rsidRPr="00CB634F" w14:paraId="6B081C2F" w14:textId="77777777" w:rsidTr="00806DA6">
        <w:trPr>
          <w:gridBefore w:val="1"/>
          <w:wBefore w:w="12" w:type="dxa"/>
          <w:trHeight w:val="1412"/>
        </w:trPr>
        <w:tc>
          <w:tcPr>
            <w:tcW w:w="9989" w:type="dxa"/>
            <w:gridSpan w:val="6"/>
          </w:tcPr>
          <w:p w14:paraId="1880EC1B" w14:textId="30407E17" w:rsidR="00574CE4" w:rsidRPr="00CB634F" w:rsidRDefault="00574CE4" w:rsidP="00CB634F">
            <w:pPr>
              <w:pStyle w:val="TableParagraph"/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A start-up from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Ador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Group in the field of 3D Printing</w:t>
            </w:r>
            <w:r w:rsidR="00034C0B"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34C0B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3D Printed Pre-Surgical Models, Anatomical Models, Training Guides &amp; Medical Design Services</w:t>
            </w:r>
            <w:r w:rsidR="00034C0B" w:rsidRPr="00CB63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with a special interest in healthcare. The company has ambitious &amp; aggressive plans in orthodontic market with its brand of clear aligners,</w:t>
            </w:r>
          </w:p>
          <w:p w14:paraId="24EE74EB" w14:textId="77777777" w:rsidR="00574CE4" w:rsidRPr="00CB634F" w:rsidRDefault="00574CE4" w:rsidP="00CB634F">
            <w:pPr>
              <w:pStyle w:val="TableParagraph"/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Flash Orthodontics. To know more about </w:t>
            </w:r>
            <w:proofErr w:type="gram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proofErr w:type="gram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please log on to </w:t>
            </w:r>
            <w:hyperlink r:id="rId6" w:history="1">
              <w:r w:rsidRPr="00CB634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www.flashorthodontics.in</w:t>
              </w:r>
            </w:hyperlink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. Subsidiary of the ADOR Group – (established in 1908 with its core businesses in Industrial Products &amp; Services). More at – </w:t>
            </w:r>
            <w:hyperlink r:id="rId7">
              <w:r w:rsidRPr="00CB634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www.3dfuturetechnologies.com</w:t>
              </w:r>
            </w:hyperlink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4CE4" w:rsidRPr="00CB634F" w14:paraId="7B577C89" w14:textId="77777777" w:rsidTr="00806DA6">
        <w:trPr>
          <w:gridBefore w:val="1"/>
          <w:gridAfter w:val="2"/>
          <w:wBefore w:w="12" w:type="dxa"/>
          <w:wAfter w:w="15" w:type="dxa"/>
          <w:trHeight w:val="214"/>
        </w:trPr>
        <w:tc>
          <w:tcPr>
            <w:tcW w:w="9974" w:type="dxa"/>
            <w:gridSpan w:val="4"/>
            <w:shd w:val="clear" w:color="auto" w:fill="DFDFDF"/>
          </w:tcPr>
          <w:p w14:paraId="6CD9D1EE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3. OVERALL JOB PURPOSE:</w:t>
            </w:r>
          </w:p>
        </w:tc>
      </w:tr>
      <w:tr w:rsidR="00574CE4" w:rsidRPr="00CB634F" w14:paraId="62DA46E0" w14:textId="77777777" w:rsidTr="00B3361C">
        <w:trPr>
          <w:gridBefore w:val="1"/>
          <w:gridAfter w:val="2"/>
          <w:wBefore w:w="12" w:type="dxa"/>
          <w:wAfter w:w="15" w:type="dxa"/>
          <w:trHeight w:val="805"/>
        </w:trPr>
        <w:tc>
          <w:tcPr>
            <w:tcW w:w="9974" w:type="dxa"/>
            <w:gridSpan w:val="4"/>
          </w:tcPr>
          <w:p w14:paraId="66519552" w14:textId="0EF1FD7F" w:rsidR="00574CE4" w:rsidRPr="00CB634F" w:rsidRDefault="00B3361C" w:rsidP="00B3361C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1F37AE">
              <w:rPr>
                <w:rFonts w:asciiTheme="minorHAnsi" w:hAnsiTheme="minorHAnsi"/>
              </w:rPr>
              <w:t xml:space="preserve">Deploy </w:t>
            </w:r>
            <w:r>
              <w:rPr>
                <w:rFonts w:asciiTheme="minorHAnsi" w:hAnsiTheme="minorHAnsi"/>
              </w:rPr>
              <w:t>HR policies</w:t>
            </w:r>
            <w:r w:rsidRPr="001F37AE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 xml:space="preserve">employee productivity, retention, Talent Management, Employee engagement, maintain and develop rapport with </w:t>
            </w:r>
            <w:r>
              <w:rPr>
                <w:rFonts w:asciiTheme="minorHAnsi" w:hAnsiTheme="minorHAnsi"/>
              </w:rPr>
              <w:t>all</w:t>
            </w:r>
            <w:r>
              <w:rPr>
                <w:rFonts w:asciiTheme="minorHAnsi" w:hAnsiTheme="minorHAnsi"/>
              </w:rPr>
              <w:t xml:space="preserve"> Employees</w:t>
            </w:r>
            <w:bookmarkStart w:id="0" w:name="_GoBack"/>
            <w:bookmarkEnd w:id="0"/>
          </w:p>
        </w:tc>
      </w:tr>
      <w:tr w:rsidR="00DF44E0" w:rsidRPr="00CB634F" w14:paraId="6CAEA722" w14:textId="77777777" w:rsidTr="00806DA6">
        <w:trPr>
          <w:gridAfter w:val="3"/>
          <w:wAfter w:w="50" w:type="dxa"/>
          <w:trHeight w:val="268"/>
        </w:trPr>
        <w:tc>
          <w:tcPr>
            <w:tcW w:w="9951" w:type="dxa"/>
            <w:gridSpan w:val="4"/>
            <w:shd w:val="clear" w:color="auto" w:fill="D0CECE" w:themeFill="background2" w:themeFillShade="E6"/>
          </w:tcPr>
          <w:p w14:paraId="5C16AB18" w14:textId="45808869" w:rsidR="00DF44E0" w:rsidRPr="00CB634F" w:rsidRDefault="00DF44E0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4. KEY ACCOUNTABILITIES:</w:t>
            </w:r>
          </w:p>
        </w:tc>
      </w:tr>
      <w:tr w:rsidR="007D6E93" w:rsidRPr="00CB634F" w14:paraId="5B0C019E" w14:textId="77777777" w:rsidTr="00806DA6">
        <w:trPr>
          <w:gridAfter w:val="3"/>
          <w:wAfter w:w="50" w:type="dxa"/>
          <w:trHeight w:val="501"/>
        </w:trPr>
        <w:tc>
          <w:tcPr>
            <w:tcW w:w="9951" w:type="dxa"/>
            <w:gridSpan w:val="4"/>
          </w:tcPr>
          <w:p w14:paraId="78933951" w14:textId="065933A7" w:rsidR="007D6E93" w:rsidRDefault="00B3361C" w:rsidP="009C44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End to end 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>Recruitment, Offers and Negotiation for the same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Maintain a tracker for all open positions </w:t>
            </w:r>
          </w:p>
          <w:p w14:paraId="049B59DC" w14:textId="77777777" w:rsidR="00B3361C" w:rsidRPr="00B3361C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</w:t>
            </w:r>
            <w:r>
              <w:rPr>
                <w:rFonts w:eastAsia="Times New Roman"/>
                <w:color w:val="000000"/>
              </w:rPr>
              <w:t xml:space="preserve">social media, </w:t>
            </w:r>
            <w:r w:rsidRPr="00B3361C">
              <w:rPr>
                <w:rFonts w:eastAsia="Times New Roman"/>
                <w:color w:val="000000"/>
              </w:rPr>
              <w:t>job portals</w:t>
            </w:r>
            <w:r>
              <w:rPr>
                <w:rFonts w:eastAsia="Times New Roman"/>
                <w:color w:val="000000"/>
              </w:rPr>
              <w:t>, referrals</w:t>
            </w:r>
            <w:r w:rsidRPr="00B3361C">
              <w:rPr>
                <w:rFonts w:eastAsia="Times New Roman"/>
                <w:color w:val="000000"/>
              </w:rPr>
              <w:t xml:space="preserve"> to source candidates</w:t>
            </w:r>
            <w:r>
              <w:rPr>
                <w:rFonts w:eastAsia="Times New Roman"/>
                <w:color w:val="000000"/>
              </w:rPr>
              <w:t xml:space="preserve"> for available vacancies</w:t>
            </w:r>
          </w:p>
          <w:p w14:paraId="1D213E59" w14:textId="59E0A8EB" w:rsidR="00B3361C" w:rsidRPr="00B3361C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Ensuring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employee life cycle (entry to exit)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all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employees as per HR policy &amp; defined process</w:t>
            </w:r>
          </w:p>
          <w:p w14:paraId="017CD456" w14:textId="25C56705" w:rsidR="00B3361C" w:rsidRPr="00B3361C" w:rsidRDefault="00B3361C" w:rsidP="00B371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>On bo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arding of Every New Employee, planning induction</w:t>
            </w:r>
          </w:p>
          <w:p w14:paraId="3C757697" w14:textId="475B7075" w:rsidR="00B3361C" w:rsidRPr="00B3361C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for 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>Training and development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based on need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015355F7" w14:textId="0DB22818" w:rsidR="00B3361C" w:rsidRPr="00B3361C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Employee engagement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activities</w:t>
            </w:r>
          </w:p>
          <w:p w14:paraId="2EC4551B" w14:textId="4FAEA86C" w:rsidR="00B3361C" w:rsidRPr="00B3361C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>Maintaining HR MIS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documentation etc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..</w:t>
            </w:r>
            <w:proofErr w:type="gramEnd"/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(Personal file Maintenance)</w:t>
            </w:r>
          </w:p>
          <w:p w14:paraId="76A96170" w14:textId="2345266A" w:rsidR="00B3361C" w:rsidRPr="00CB634F" w:rsidRDefault="00B3361C" w:rsidP="00B3361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Employee 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>Grievance</w:t>
            </w:r>
            <w:r w:rsidRPr="00B336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handling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timely manner</w:t>
            </w:r>
          </w:p>
        </w:tc>
      </w:tr>
      <w:tr w:rsidR="004C734D" w:rsidRPr="00CB634F" w14:paraId="14194E36" w14:textId="77777777" w:rsidTr="00806DA6">
        <w:tblPrEx>
          <w:jc w:val="right"/>
          <w:tblInd w:w="0" w:type="dxa"/>
        </w:tblPrEx>
        <w:trPr>
          <w:gridAfter w:val="3"/>
          <w:wAfter w:w="50" w:type="dxa"/>
          <w:trHeight w:val="523"/>
          <w:jc w:val="right"/>
        </w:trPr>
        <w:tc>
          <w:tcPr>
            <w:tcW w:w="9951" w:type="dxa"/>
            <w:gridSpan w:val="4"/>
            <w:tcBorders>
              <w:left w:val="single" w:sz="4" w:space="0" w:color="auto"/>
            </w:tcBorders>
            <w:shd w:val="clear" w:color="auto" w:fill="DFDFDF"/>
          </w:tcPr>
          <w:p w14:paraId="7F9862F5" w14:textId="77777777" w:rsidR="004C734D" w:rsidRPr="00CB634F" w:rsidRDefault="004C734D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5. QUALIFICATIONS, EXPERIENCE &amp; SKILLS:</w:t>
            </w:r>
          </w:p>
        </w:tc>
      </w:tr>
      <w:tr w:rsidR="004C734D" w:rsidRPr="00CB634F" w14:paraId="3B8FCD79" w14:textId="77777777" w:rsidTr="00806DA6">
        <w:tblPrEx>
          <w:jc w:val="right"/>
          <w:tblInd w:w="0" w:type="dxa"/>
        </w:tblPrEx>
        <w:trPr>
          <w:gridAfter w:val="3"/>
          <w:wAfter w:w="50" w:type="dxa"/>
          <w:trHeight w:val="2255"/>
          <w:jc w:val="right"/>
        </w:trPr>
        <w:tc>
          <w:tcPr>
            <w:tcW w:w="9951" w:type="dxa"/>
            <w:gridSpan w:val="4"/>
          </w:tcPr>
          <w:p w14:paraId="29DA352D" w14:textId="2EB8C9F8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Qualifications:</w:t>
            </w:r>
          </w:p>
          <w:p w14:paraId="57261B6A" w14:textId="0170D4D8" w:rsidR="004C734D" w:rsidRPr="00B3361C" w:rsidRDefault="00B3361C" w:rsidP="00CB634F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 Graduate, </w:t>
            </w:r>
            <w:r w:rsidRPr="00B3361C">
              <w:rPr>
                <w:rFonts w:asciiTheme="minorHAnsi" w:hAnsiTheme="minorHAnsi" w:cstheme="minorHAnsi"/>
                <w:sz w:val="20"/>
                <w:szCs w:val="20"/>
              </w:rPr>
              <w:t>BMS/MMS/MBA (HR)</w:t>
            </w:r>
          </w:p>
          <w:p w14:paraId="6BF69768" w14:textId="77777777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Minimum Experience:</w:t>
            </w:r>
          </w:p>
          <w:p w14:paraId="6E1B722E" w14:textId="74DF5671" w:rsidR="004C734D" w:rsidRPr="00CB634F" w:rsidRDefault="00790631" w:rsidP="00CB634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 to 4yrs in </w:t>
            </w:r>
            <w:r w:rsidR="00B3361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HR, minimum 2 </w:t>
            </w:r>
            <w:proofErr w:type="spellStart"/>
            <w:r w:rsidR="00B3361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yrs</w:t>
            </w:r>
            <w:proofErr w:type="spellEnd"/>
            <w:r w:rsidR="00B3361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in Recruitment</w:t>
            </w:r>
            <w:r w:rsidR="00A77431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837CCEE" w14:textId="77777777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Job-Specific Skills:</w:t>
            </w:r>
          </w:p>
          <w:p w14:paraId="77C1ABE5" w14:textId="77777777" w:rsidR="00B3361C" w:rsidRPr="00B3361C" w:rsidRDefault="00B3361C" w:rsidP="00B33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361C">
              <w:rPr>
                <w:rFonts w:eastAsia="Times New Roman"/>
                <w:color w:val="000000"/>
              </w:rPr>
              <w:t>Understanding and knowledge of HR processes</w:t>
            </w:r>
          </w:p>
          <w:p w14:paraId="5BEC7171" w14:textId="77777777" w:rsidR="00B3361C" w:rsidRPr="00B3361C" w:rsidRDefault="00B3361C" w:rsidP="00B33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361C">
              <w:rPr>
                <w:rFonts w:eastAsia="Times New Roman"/>
                <w:color w:val="000000"/>
              </w:rPr>
              <w:t>Able to use social media and has experience with job portals to source candidates</w:t>
            </w:r>
          </w:p>
          <w:p w14:paraId="18C8E2A1" w14:textId="77777777" w:rsidR="00B3361C" w:rsidRPr="00B3361C" w:rsidRDefault="00B3361C" w:rsidP="00B33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361C">
              <w:rPr>
                <w:rFonts w:eastAsia="Times New Roman"/>
                <w:color w:val="000000"/>
              </w:rPr>
              <w:t>Should have excellent communication skills – written and verbal</w:t>
            </w:r>
          </w:p>
          <w:p w14:paraId="6DAB0783" w14:textId="77777777" w:rsidR="00B3361C" w:rsidRPr="00B3361C" w:rsidRDefault="00B3361C" w:rsidP="00B33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361C">
              <w:rPr>
                <w:rFonts w:eastAsia="Times New Roman"/>
                <w:color w:val="000000"/>
              </w:rPr>
              <w:t>Should have eye for detail and meticulous approach towards work/ tasks</w:t>
            </w:r>
          </w:p>
          <w:p w14:paraId="4B55F473" w14:textId="33B9BE2E" w:rsidR="009C44E1" w:rsidRPr="00CB634F" w:rsidRDefault="009C44E1" w:rsidP="00B3361C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eastAsia="Times New Roman" w:cstheme="minorHAnsi"/>
                <w:color w:val="555555"/>
                <w:sz w:val="20"/>
                <w:szCs w:val="20"/>
                <w:lang w:eastAsia="en-IN"/>
              </w:rPr>
            </w:pPr>
          </w:p>
        </w:tc>
      </w:tr>
    </w:tbl>
    <w:p w14:paraId="015E9438" w14:textId="77777777" w:rsidR="00921B59" w:rsidRPr="00CB634F" w:rsidRDefault="00921B59" w:rsidP="00CB634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921B59" w:rsidRPr="00CB634F" w:rsidSect="0057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1DA0"/>
    <w:multiLevelType w:val="hybridMultilevel"/>
    <w:tmpl w:val="BF78F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F76"/>
    <w:multiLevelType w:val="multilevel"/>
    <w:tmpl w:val="5E9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906DC7"/>
    <w:multiLevelType w:val="multilevel"/>
    <w:tmpl w:val="3FE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E7413"/>
    <w:multiLevelType w:val="hybridMultilevel"/>
    <w:tmpl w:val="7ED2E66E"/>
    <w:lvl w:ilvl="0" w:tplc="A16AE7A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AE9B84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4DECA4A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2EF27C82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189A427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6ACA2EF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B6ACEB2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FEA48AE6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C2C61F6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4" w15:restartNumberingAfterBreak="0">
    <w:nsid w:val="372C413F"/>
    <w:multiLevelType w:val="multilevel"/>
    <w:tmpl w:val="B7C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F50E6"/>
    <w:multiLevelType w:val="hybridMultilevel"/>
    <w:tmpl w:val="A852E384"/>
    <w:lvl w:ilvl="0" w:tplc="01103B4A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810A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11124CD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DC0D2A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FCF4C806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427852A0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43EE59B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2240F6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98208B58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6" w15:restartNumberingAfterBreak="0">
    <w:nsid w:val="46C549E6"/>
    <w:multiLevelType w:val="hybridMultilevel"/>
    <w:tmpl w:val="5C7EE4DC"/>
    <w:lvl w:ilvl="0" w:tplc="538443A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C8BE6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F9A908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A38565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B5C26D40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A06829EA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6370197E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4E50A11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CD6E75BE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7" w15:restartNumberingAfterBreak="0">
    <w:nsid w:val="49C13F7B"/>
    <w:multiLevelType w:val="hybridMultilevel"/>
    <w:tmpl w:val="3CA26DE6"/>
    <w:lvl w:ilvl="0" w:tplc="87B82D8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1406C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A1D85534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DC8C734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A9D4A01C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D47C4D6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352A1D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34AC2C10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E60041F2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8" w15:restartNumberingAfterBreak="0">
    <w:nsid w:val="6AA512BF"/>
    <w:multiLevelType w:val="hybridMultilevel"/>
    <w:tmpl w:val="E084D818"/>
    <w:lvl w:ilvl="0" w:tplc="CF241CB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3E6E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9657D2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3F288EE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1FC42C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4B6CDB3C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26B8A43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0320348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C1621E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9" w15:restartNumberingAfterBreak="0">
    <w:nsid w:val="6BB43714"/>
    <w:multiLevelType w:val="multilevel"/>
    <w:tmpl w:val="929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40BE8"/>
    <w:multiLevelType w:val="hybridMultilevel"/>
    <w:tmpl w:val="D92CE5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27CBF"/>
    <w:multiLevelType w:val="hybridMultilevel"/>
    <w:tmpl w:val="EDAEB3BA"/>
    <w:lvl w:ilvl="0" w:tplc="7A8CB524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42A2F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89C3F7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B5C1516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634CE56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9B4E8F02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7FECA5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DAE4DD14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6508824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12" w15:restartNumberingAfterBreak="0">
    <w:nsid w:val="75EF1525"/>
    <w:multiLevelType w:val="hybridMultilevel"/>
    <w:tmpl w:val="E1F4F8F6"/>
    <w:lvl w:ilvl="0" w:tplc="81B44938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16E62"/>
    <w:multiLevelType w:val="hybridMultilevel"/>
    <w:tmpl w:val="5950BB90"/>
    <w:lvl w:ilvl="0" w:tplc="81B44938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4"/>
    <w:rsid w:val="00021D6B"/>
    <w:rsid w:val="00034C0B"/>
    <w:rsid w:val="000A751B"/>
    <w:rsid w:val="000D25C3"/>
    <w:rsid w:val="001862FC"/>
    <w:rsid w:val="00192EA2"/>
    <w:rsid w:val="001C5F78"/>
    <w:rsid w:val="0021184F"/>
    <w:rsid w:val="002A732D"/>
    <w:rsid w:val="00303511"/>
    <w:rsid w:val="0033435F"/>
    <w:rsid w:val="00353D4D"/>
    <w:rsid w:val="00363B49"/>
    <w:rsid w:val="0040376E"/>
    <w:rsid w:val="00455A6E"/>
    <w:rsid w:val="00462455"/>
    <w:rsid w:val="004C734D"/>
    <w:rsid w:val="004D6667"/>
    <w:rsid w:val="00535386"/>
    <w:rsid w:val="00574CE4"/>
    <w:rsid w:val="005D2F1A"/>
    <w:rsid w:val="005F744A"/>
    <w:rsid w:val="006307B6"/>
    <w:rsid w:val="00687780"/>
    <w:rsid w:val="006D0FF3"/>
    <w:rsid w:val="006E7962"/>
    <w:rsid w:val="00747D6D"/>
    <w:rsid w:val="00790631"/>
    <w:rsid w:val="007973FB"/>
    <w:rsid w:val="007D6E93"/>
    <w:rsid w:val="00806DA6"/>
    <w:rsid w:val="00847FC2"/>
    <w:rsid w:val="00921B59"/>
    <w:rsid w:val="009C44E1"/>
    <w:rsid w:val="00A44A46"/>
    <w:rsid w:val="00A77431"/>
    <w:rsid w:val="00AA0644"/>
    <w:rsid w:val="00AD2B9A"/>
    <w:rsid w:val="00B05F8C"/>
    <w:rsid w:val="00B3361C"/>
    <w:rsid w:val="00C23AD8"/>
    <w:rsid w:val="00C267D5"/>
    <w:rsid w:val="00C33F4D"/>
    <w:rsid w:val="00CB634F"/>
    <w:rsid w:val="00CC3E4D"/>
    <w:rsid w:val="00D146C8"/>
    <w:rsid w:val="00DC4BC7"/>
    <w:rsid w:val="00DF44E0"/>
    <w:rsid w:val="00DF5556"/>
    <w:rsid w:val="00E60EAD"/>
    <w:rsid w:val="00E76EDF"/>
    <w:rsid w:val="00E90F9A"/>
    <w:rsid w:val="00EA4CB6"/>
    <w:rsid w:val="00F76CBD"/>
    <w:rsid w:val="00FD1BC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00B"/>
  <w15:chartTrackingRefBased/>
  <w15:docId w15:val="{0CB1102C-5972-4747-8AEB-F1430E7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4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4CE4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74CE4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574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4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F44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7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future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daf%20Shaikh\Desktop\Rupali\www.flashorthodontics.in" TargetMode="External"/><Relationship Id="rId5" Type="http://schemas.openxmlformats.org/officeDocument/2006/relationships/hyperlink" Target="mailto:hr@flashorthodontic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Shaikh</dc:creator>
  <cp:keywords/>
  <dc:description/>
  <cp:lastModifiedBy>Prachi Dhoke</cp:lastModifiedBy>
  <cp:revision>3</cp:revision>
  <cp:lastPrinted>2018-12-10T11:47:00Z</cp:lastPrinted>
  <dcterms:created xsi:type="dcterms:W3CDTF">2022-03-11T07:34:00Z</dcterms:created>
  <dcterms:modified xsi:type="dcterms:W3CDTF">2022-03-11T07:42:00Z</dcterms:modified>
</cp:coreProperties>
</file>